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95588" w14:textId="77777777" w:rsidR="00E07A1D" w:rsidRDefault="004C31BE" w:rsidP="004C31BE">
      <w:pPr>
        <w:pStyle w:val="Nzev"/>
      </w:pPr>
      <w:r>
        <w:t>SEZNAM PŘÍLOH:</w:t>
      </w:r>
    </w:p>
    <w:p w14:paraId="57317BDD" w14:textId="77777777" w:rsidR="00983E16" w:rsidRDefault="00983E16" w:rsidP="004951BE">
      <w:pPr>
        <w:spacing w:line="360" w:lineRule="auto"/>
        <w:rPr>
          <w:rFonts w:ascii="Arial" w:hAnsi="Arial" w:cs="Arial"/>
          <w:sz w:val="24"/>
          <w:szCs w:val="24"/>
        </w:rPr>
      </w:pPr>
    </w:p>
    <w:p w14:paraId="4102F37C" w14:textId="45AB498D" w:rsidR="003961CE" w:rsidRDefault="003961CE" w:rsidP="004951BE">
      <w:pPr>
        <w:spacing w:line="360" w:lineRule="auto"/>
        <w:rPr>
          <w:rFonts w:ascii="Arial" w:hAnsi="Arial" w:cs="Arial"/>
          <w:sz w:val="24"/>
          <w:szCs w:val="24"/>
        </w:rPr>
      </w:pPr>
      <w:r w:rsidRPr="004951BE">
        <w:rPr>
          <w:rFonts w:ascii="Arial" w:hAnsi="Arial" w:cs="Arial"/>
          <w:sz w:val="24"/>
          <w:szCs w:val="24"/>
        </w:rPr>
        <w:t>TECHNICKÁ ZPRÁVA</w:t>
      </w:r>
    </w:p>
    <w:p w14:paraId="53983FDC" w14:textId="3BA7D8F3" w:rsidR="00A83F6A" w:rsidRDefault="005B2148" w:rsidP="004951B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SVĚTELNĚ TECHNICKÝ VÝPOČET</w:t>
      </w:r>
    </w:p>
    <w:p w14:paraId="3F038726" w14:textId="4D19F144" w:rsidR="00887588" w:rsidRDefault="00887588" w:rsidP="004951B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KATALOGOVÉ LISTY SVÍTIDEL</w:t>
      </w:r>
    </w:p>
    <w:p w14:paraId="2943B4EA" w14:textId="77777777" w:rsidR="003961CE" w:rsidRPr="004951BE" w:rsidRDefault="003961CE" w:rsidP="004951BE">
      <w:pPr>
        <w:spacing w:line="360" w:lineRule="auto"/>
        <w:rPr>
          <w:rFonts w:ascii="Arial" w:hAnsi="Arial" w:cs="Arial"/>
          <w:sz w:val="24"/>
          <w:szCs w:val="24"/>
        </w:rPr>
      </w:pPr>
    </w:p>
    <w:p w14:paraId="25804449" w14:textId="77777777" w:rsidR="003961CE" w:rsidRPr="004951BE" w:rsidRDefault="003961CE" w:rsidP="004951BE">
      <w:pPr>
        <w:spacing w:line="360" w:lineRule="auto"/>
        <w:rPr>
          <w:rFonts w:ascii="Arial" w:hAnsi="Arial" w:cs="Arial"/>
          <w:sz w:val="24"/>
          <w:szCs w:val="24"/>
        </w:rPr>
      </w:pPr>
      <w:r w:rsidRPr="004951BE">
        <w:rPr>
          <w:rFonts w:ascii="Arial" w:hAnsi="Arial" w:cs="Arial"/>
          <w:sz w:val="24"/>
          <w:szCs w:val="24"/>
        </w:rPr>
        <w:t>VÝKRESY:</w:t>
      </w:r>
    </w:p>
    <w:p w14:paraId="44C85EBD" w14:textId="04CDBA1B" w:rsidR="00EB59B5" w:rsidRDefault="00FE3A8E" w:rsidP="004951BE">
      <w:pPr>
        <w:spacing w:line="360" w:lineRule="auto"/>
        <w:rPr>
          <w:rFonts w:ascii="Arial" w:hAnsi="Arial" w:cs="Arial"/>
          <w:sz w:val="24"/>
          <w:szCs w:val="24"/>
        </w:rPr>
      </w:pPr>
      <w:r w:rsidRPr="004951BE">
        <w:rPr>
          <w:rFonts w:ascii="Arial" w:hAnsi="Arial" w:cs="Arial"/>
          <w:sz w:val="24"/>
          <w:szCs w:val="24"/>
        </w:rPr>
        <w:t>0</w:t>
      </w:r>
      <w:r w:rsidR="004C31BE" w:rsidRPr="004951BE">
        <w:rPr>
          <w:rFonts w:ascii="Arial" w:hAnsi="Arial" w:cs="Arial"/>
          <w:sz w:val="24"/>
          <w:szCs w:val="24"/>
        </w:rPr>
        <w:t xml:space="preserve">1. </w:t>
      </w:r>
      <w:r w:rsidR="00922B49">
        <w:rPr>
          <w:rFonts w:ascii="Arial" w:hAnsi="Arial" w:cs="Arial"/>
          <w:sz w:val="24"/>
          <w:szCs w:val="24"/>
        </w:rPr>
        <w:t>Koordinační situační výkres</w:t>
      </w:r>
    </w:p>
    <w:p w14:paraId="63695388" w14:textId="77E29701" w:rsidR="004C22D9" w:rsidRDefault="004C22D9" w:rsidP="004951B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02. </w:t>
      </w:r>
      <w:r w:rsidR="006E0D68">
        <w:rPr>
          <w:rFonts w:ascii="Arial" w:hAnsi="Arial" w:cs="Arial"/>
          <w:sz w:val="24"/>
          <w:szCs w:val="24"/>
        </w:rPr>
        <w:t>Situace tras VO a ostatních stavebních objektů</w:t>
      </w:r>
    </w:p>
    <w:p w14:paraId="0B84A6DD" w14:textId="4FAEB15E" w:rsidR="004C22D9" w:rsidRPr="004951BE" w:rsidRDefault="004C22D9" w:rsidP="004951B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</w:t>
      </w:r>
      <w:r w:rsidRPr="004C22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Trasy VO na zjednodušeném situačním podkladu</w:t>
      </w:r>
    </w:p>
    <w:p w14:paraId="3A058F54" w14:textId="6A531586" w:rsidR="000645D0" w:rsidRDefault="00D80D8F" w:rsidP="004951BE">
      <w:pPr>
        <w:spacing w:line="360" w:lineRule="auto"/>
        <w:rPr>
          <w:rFonts w:ascii="Arial" w:hAnsi="Arial" w:cs="Arial"/>
          <w:sz w:val="24"/>
          <w:szCs w:val="24"/>
        </w:rPr>
      </w:pPr>
      <w:r w:rsidRPr="004951BE">
        <w:rPr>
          <w:rFonts w:ascii="Arial" w:hAnsi="Arial" w:cs="Arial"/>
          <w:sz w:val="24"/>
          <w:szCs w:val="24"/>
        </w:rPr>
        <w:t>0</w:t>
      </w:r>
      <w:r w:rsidR="004C22D9">
        <w:rPr>
          <w:rFonts w:ascii="Arial" w:hAnsi="Arial" w:cs="Arial"/>
          <w:sz w:val="24"/>
          <w:szCs w:val="24"/>
        </w:rPr>
        <w:t>4</w:t>
      </w:r>
      <w:r w:rsidRPr="004951BE">
        <w:rPr>
          <w:rFonts w:ascii="Arial" w:hAnsi="Arial" w:cs="Arial"/>
          <w:sz w:val="24"/>
          <w:szCs w:val="24"/>
        </w:rPr>
        <w:t xml:space="preserve">. </w:t>
      </w:r>
      <w:r w:rsidR="0002388F">
        <w:rPr>
          <w:rFonts w:ascii="Arial" w:hAnsi="Arial" w:cs="Arial"/>
          <w:sz w:val="24"/>
          <w:szCs w:val="24"/>
        </w:rPr>
        <w:t>Vzorové řezy kabelových rýh</w:t>
      </w:r>
    </w:p>
    <w:p w14:paraId="27E91B21" w14:textId="49440F8B" w:rsidR="00383F5B" w:rsidRDefault="000645D0" w:rsidP="00383F5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6951C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="00383F5B">
        <w:rPr>
          <w:rFonts w:ascii="Arial" w:hAnsi="Arial" w:cs="Arial"/>
          <w:sz w:val="24"/>
          <w:szCs w:val="24"/>
        </w:rPr>
        <w:t>Vzorový řez stožárem a základem stožáru</w:t>
      </w:r>
      <w:r w:rsidR="00867D88" w:rsidRPr="004951BE">
        <w:rPr>
          <w:rFonts w:ascii="Arial" w:hAnsi="Arial" w:cs="Arial"/>
          <w:sz w:val="24"/>
          <w:szCs w:val="24"/>
        </w:rPr>
        <w:t xml:space="preserve"> – 5 m</w:t>
      </w:r>
    </w:p>
    <w:p w14:paraId="2D51586D" w14:textId="12CCAB62" w:rsidR="00383F5B" w:rsidRDefault="00383F5B" w:rsidP="00383F5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6951CE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 Vzorový řez stožárem a základem stožáru</w:t>
      </w:r>
      <w:r w:rsidRPr="004951BE">
        <w:rPr>
          <w:rFonts w:ascii="Arial" w:hAnsi="Arial" w:cs="Arial"/>
          <w:sz w:val="24"/>
          <w:szCs w:val="24"/>
        </w:rPr>
        <w:t xml:space="preserve"> – </w:t>
      </w:r>
      <w:r w:rsidR="00362BDD">
        <w:rPr>
          <w:rFonts w:ascii="Arial" w:hAnsi="Arial" w:cs="Arial"/>
          <w:sz w:val="24"/>
          <w:szCs w:val="24"/>
        </w:rPr>
        <w:t>8</w:t>
      </w:r>
      <w:r w:rsidRPr="004951BE">
        <w:rPr>
          <w:rFonts w:ascii="Arial" w:hAnsi="Arial" w:cs="Arial"/>
          <w:sz w:val="24"/>
          <w:szCs w:val="24"/>
        </w:rPr>
        <w:t xml:space="preserve"> m</w:t>
      </w:r>
    </w:p>
    <w:p w14:paraId="52965584" w14:textId="4FBAE2ED" w:rsidR="00383F5B" w:rsidRDefault="00383F5B" w:rsidP="00383F5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6951C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Vzorový řez stožárem a základem </w:t>
      </w:r>
      <w:r w:rsidR="00E64373">
        <w:rPr>
          <w:rFonts w:ascii="Arial" w:hAnsi="Arial" w:cs="Arial"/>
          <w:sz w:val="24"/>
          <w:szCs w:val="24"/>
        </w:rPr>
        <w:t xml:space="preserve">sklopného </w:t>
      </w:r>
      <w:r>
        <w:rPr>
          <w:rFonts w:ascii="Arial" w:hAnsi="Arial" w:cs="Arial"/>
          <w:sz w:val="24"/>
          <w:szCs w:val="24"/>
        </w:rPr>
        <w:t>stožáru</w:t>
      </w:r>
      <w:r w:rsidRPr="004951BE">
        <w:rPr>
          <w:rFonts w:ascii="Arial" w:hAnsi="Arial" w:cs="Arial"/>
          <w:sz w:val="24"/>
          <w:szCs w:val="24"/>
        </w:rPr>
        <w:t xml:space="preserve"> – 5 m</w:t>
      </w:r>
    </w:p>
    <w:p w14:paraId="4A82E59A" w14:textId="77777777" w:rsidR="000645D0" w:rsidRPr="004951BE" w:rsidRDefault="000645D0" w:rsidP="004951BE">
      <w:pPr>
        <w:spacing w:line="360" w:lineRule="auto"/>
        <w:rPr>
          <w:rFonts w:ascii="Arial" w:hAnsi="Arial" w:cs="Arial"/>
          <w:sz w:val="24"/>
          <w:szCs w:val="24"/>
        </w:rPr>
      </w:pPr>
    </w:p>
    <w:p w14:paraId="271B2140" w14:textId="0DD32297" w:rsidR="003961CE" w:rsidRPr="004951BE" w:rsidRDefault="003961CE" w:rsidP="004951BE">
      <w:pPr>
        <w:spacing w:line="360" w:lineRule="auto"/>
        <w:rPr>
          <w:rFonts w:ascii="Arial" w:hAnsi="Arial" w:cs="Arial"/>
          <w:sz w:val="24"/>
          <w:szCs w:val="24"/>
        </w:rPr>
      </w:pPr>
      <w:r w:rsidRPr="004951BE">
        <w:rPr>
          <w:rFonts w:ascii="Arial" w:hAnsi="Arial" w:cs="Arial"/>
          <w:sz w:val="24"/>
          <w:szCs w:val="24"/>
        </w:rPr>
        <w:t>ROZPOČET</w:t>
      </w:r>
      <w:r w:rsidR="00ED43D6">
        <w:rPr>
          <w:rFonts w:ascii="Arial" w:hAnsi="Arial" w:cs="Arial"/>
          <w:sz w:val="24"/>
          <w:szCs w:val="24"/>
        </w:rPr>
        <w:t xml:space="preserve"> </w:t>
      </w:r>
      <w:r w:rsidRPr="004951BE">
        <w:rPr>
          <w:rFonts w:ascii="Arial" w:hAnsi="Arial" w:cs="Arial"/>
          <w:sz w:val="24"/>
          <w:szCs w:val="24"/>
        </w:rPr>
        <w:t>/</w:t>
      </w:r>
      <w:r w:rsidR="00ED43D6">
        <w:rPr>
          <w:rFonts w:ascii="Arial" w:hAnsi="Arial" w:cs="Arial"/>
          <w:sz w:val="24"/>
          <w:szCs w:val="24"/>
        </w:rPr>
        <w:t xml:space="preserve"> </w:t>
      </w:r>
      <w:r w:rsidRPr="004951BE">
        <w:rPr>
          <w:rFonts w:ascii="Arial" w:hAnsi="Arial" w:cs="Arial"/>
          <w:sz w:val="24"/>
          <w:szCs w:val="24"/>
        </w:rPr>
        <w:t>SOUPIS PRACÍ S VÝKAZEM VÝMĚR</w:t>
      </w:r>
    </w:p>
    <w:p w14:paraId="4261220F" w14:textId="77777777" w:rsidR="003961CE" w:rsidRPr="004951BE" w:rsidRDefault="003961CE">
      <w:pPr>
        <w:rPr>
          <w:rFonts w:ascii="Arial" w:hAnsi="Arial" w:cs="Arial"/>
          <w:sz w:val="24"/>
          <w:szCs w:val="24"/>
        </w:rPr>
        <w:sectPr w:rsidR="003961CE" w:rsidRPr="004951BE" w:rsidSect="00E07A1D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646355" w14:textId="77777777" w:rsidR="003961CE" w:rsidRPr="004951BE" w:rsidRDefault="003961CE">
      <w:pPr>
        <w:rPr>
          <w:rFonts w:ascii="Arial" w:hAnsi="Arial" w:cs="Arial"/>
          <w:sz w:val="24"/>
          <w:szCs w:val="24"/>
        </w:rPr>
      </w:pPr>
    </w:p>
    <w:p w14:paraId="5D436B19" w14:textId="77777777" w:rsidR="004C31BE" w:rsidRPr="004951BE" w:rsidRDefault="004C31BE" w:rsidP="004C31BE">
      <w:pPr>
        <w:rPr>
          <w:rFonts w:ascii="Arial" w:hAnsi="Arial" w:cs="Arial"/>
          <w:sz w:val="24"/>
          <w:szCs w:val="24"/>
        </w:rPr>
      </w:pPr>
    </w:p>
    <w:p w14:paraId="7E709943" w14:textId="77777777" w:rsidR="004C31BE" w:rsidRPr="004C31BE" w:rsidRDefault="004C31BE" w:rsidP="004C31BE">
      <w:pPr>
        <w:rPr>
          <w:rFonts w:ascii="Lucida Calligraphy" w:hAnsi="Lucida Calligraphy"/>
        </w:rPr>
      </w:pPr>
    </w:p>
    <w:sectPr w:rsidR="004C31BE" w:rsidRPr="004C31BE" w:rsidSect="003961CE">
      <w:head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F7FFE" w14:textId="77777777" w:rsidR="00CA53F0" w:rsidRDefault="00CA53F0" w:rsidP="004C31BE">
      <w:r>
        <w:separator/>
      </w:r>
    </w:p>
  </w:endnote>
  <w:endnote w:type="continuationSeparator" w:id="0">
    <w:p w14:paraId="791A44A0" w14:textId="77777777" w:rsidR="00CA53F0" w:rsidRDefault="00CA53F0" w:rsidP="004C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15C1F" w14:textId="77777777" w:rsidR="00525752" w:rsidRPr="00D42B38" w:rsidRDefault="00525752">
    <w:pPr>
      <w:pStyle w:val="Zpat"/>
      <w:rPr>
        <w:rFonts w:ascii="Times New Roman" w:hAnsi="Times New Roman" w:cs="Times New Roman"/>
        <w:i/>
        <w:sz w:val="24"/>
        <w:szCs w:val="24"/>
      </w:rPr>
    </w:pPr>
    <w:r w:rsidRPr="00D42B38">
      <w:rPr>
        <w:rFonts w:ascii="Times New Roman" w:hAnsi="Times New Roman" w:cs="Times New Roman"/>
        <w:i/>
        <w:sz w:val="24"/>
        <w:szCs w:val="24"/>
      </w:rPr>
      <w:ptab w:relativeTo="margin" w:alignment="center" w:leader="none"/>
    </w:r>
    <w:r w:rsidRPr="00D42B38">
      <w:rPr>
        <w:rFonts w:ascii="Times New Roman" w:hAnsi="Times New Roman" w:cs="Times New Roman"/>
        <w:i/>
        <w:sz w:val="24"/>
        <w:szCs w:val="24"/>
      </w:rPr>
      <w:t>HaskoningDHV Czech Republic, spol. s r.o., Sokolovská 100/94, 186 00 Praha 8,</w:t>
    </w:r>
  </w:p>
  <w:p w14:paraId="6E07D97D" w14:textId="77777777" w:rsidR="00525752" w:rsidRDefault="00525752" w:rsidP="00525752">
    <w:pPr>
      <w:pStyle w:val="Zpat"/>
      <w:jc w:val="center"/>
    </w:pPr>
    <w:r w:rsidRPr="00D42B38">
      <w:rPr>
        <w:rFonts w:ascii="Times New Roman" w:hAnsi="Times New Roman" w:cs="Times New Roman"/>
        <w:i/>
        <w:sz w:val="24"/>
        <w:szCs w:val="24"/>
      </w:rPr>
      <w:tab/>
      <w:t>kancelář Ostrava, Prokešovo nám. 5, 702 00 Ostrava</w:t>
    </w:r>
    <w:r w:rsidRPr="00D42B38">
      <w:rPr>
        <w:rFonts w:ascii="Times New Roman" w:hAnsi="Times New Roman" w:cs="Times New Roman"/>
        <w:i/>
        <w:sz w:val="24"/>
        <w:szCs w:val="24"/>
      </w:rPr>
      <w:ptab w:relativeTo="margin" w:alignment="right" w:leader="none"/>
    </w:r>
  </w:p>
  <w:p w14:paraId="3E2F9482" w14:textId="77777777" w:rsidR="00525752" w:rsidRDefault="00525752" w:rsidP="00525752">
    <w:pPr>
      <w:pStyle w:val="Zpat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64AF2" w14:textId="77777777" w:rsidR="00CA53F0" w:rsidRDefault="00CA53F0" w:rsidP="004C31BE">
      <w:r>
        <w:separator/>
      </w:r>
    </w:p>
  </w:footnote>
  <w:footnote w:type="continuationSeparator" w:id="0">
    <w:p w14:paraId="390823B0" w14:textId="77777777" w:rsidR="00CA53F0" w:rsidRDefault="00CA53F0" w:rsidP="004C3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77618" w14:textId="6DE7C417" w:rsidR="00E34FC2" w:rsidRDefault="00CA53F0" w:rsidP="00E34FC2">
    <w:pPr>
      <w:pStyle w:val="Zhlav"/>
      <w:jc w:val="center"/>
      <w:rPr>
        <w:rFonts w:ascii="Garamond" w:hAnsi="Garamond" w:cs="Arial"/>
        <w:b/>
        <w:noProof/>
        <w:lang w:val="en-US"/>
      </w:rPr>
    </w:pPr>
    <w:r>
      <w:rPr>
        <w:rFonts w:ascii="Garamond" w:hAnsi="Garamond" w:cs="Arial"/>
        <w:b/>
        <w:caps/>
        <w:noProof/>
        <w:lang w:eastAsia="cs-CZ"/>
      </w:rPr>
      <w:pict w14:anchorId="0ECBB9FC"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49" type="#_x0000_t202" style="position:absolute;left:0;text-align:left;margin-left:358pt;margin-top:-18.15pt;width:165.85pt;height:65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uOgwIAABY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" stroked="f">
          <v:textbox>
            <w:txbxContent>
              <w:p w14:paraId="61AB96F9" w14:textId="77777777" w:rsidR="00D42B38" w:rsidRDefault="00D42B38" w:rsidP="00D42B38">
                <w:r>
                  <w:rPr>
                    <w:b/>
                    <w:caps/>
                    <w:noProof/>
                    <w:lang w:eastAsia="cs-CZ"/>
                  </w:rPr>
                  <w:drawing>
                    <wp:inline distT="0" distB="0" distL="0" distR="0" wp14:anchorId="23F8D884" wp14:editId="1C970198">
                      <wp:extent cx="1524000" cy="704850"/>
                      <wp:effectExtent l="0" t="0" r="0" b="0"/>
                      <wp:docPr id="22" name="Picture 22" descr="RHDHV-button-nl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0" descr="RHDHV-button-nl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D42B38" w:rsidRPr="003C2607">
      <w:rPr>
        <w:rFonts w:ascii="Garamond" w:hAnsi="Garamond" w:cs="Arial"/>
        <w:b/>
        <w:noProof/>
        <w:lang w:val="en-US"/>
      </w:rPr>
      <w:t>D</w:t>
    </w:r>
    <w:r w:rsidR="00D42B38">
      <w:rPr>
        <w:rFonts w:ascii="Garamond" w:hAnsi="Garamond" w:cs="Arial"/>
        <w:b/>
        <w:noProof/>
        <w:lang w:val="en-US"/>
      </w:rPr>
      <w:t>P</w:t>
    </w:r>
    <w:r w:rsidR="00E34FC2">
      <w:rPr>
        <w:rFonts w:ascii="Garamond" w:hAnsi="Garamond" w:cs="Arial"/>
        <w:b/>
        <w:noProof/>
        <w:lang w:val="en-US"/>
      </w:rPr>
      <w:t>S</w:t>
    </w:r>
  </w:p>
  <w:p w14:paraId="04996ABF" w14:textId="0563E555" w:rsidR="00D42B38" w:rsidRPr="00E34FC2" w:rsidRDefault="00E34FC2" w:rsidP="00E34FC2">
    <w:pPr>
      <w:pStyle w:val="Zhlav"/>
      <w:jc w:val="left"/>
      <w:rPr>
        <w:rFonts w:ascii="Garamond" w:hAnsi="Garamond" w:cs="Arial"/>
        <w:b/>
        <w:noProof/>
        <w:lang w:val="en-US"/>
      </w:rPr>
    </w:pPr>
    <w:r w:rsidRPr="00E34FC2">
      <w:rPr>
        <w:rFonts w:ascii="Arial" w:hAnsi="Arial" w:cs="Arial"/>
        <w:b/>
        <w:bCs/>
        <w:sz w:val="20"/>
        <w:szCs w:val="20"/>
      </w:rPr>
      <w:t xml:space="preserve">REGENERACE SÍDLIŠTĚ </w:t>
    </w:r>
    <w:r w:rsidR="004C2812">
      <w:rPr>
        <w:rFonts w:ascii="Arial" w:hAnsi="Arial" w:cs="Arial"/>
        <w:b/>
        <w:bCs/>
        <w:sz w:val="20"/>
        <w:szCs w:val="20"/>
      </w:rPr>
      <w:t>KAMENEC</w:t>
    </w:r>
    <w:r w:rsidRPr="00E34FC2">
      <w:rPr>
        <w:rFonts w:ascii="Arial" w:hAnsi="Arial" w:cs="Arial"/>
        <w:b/>
        <w:bCs/>
        <w:sz w:val="20"/>
        <w:szCs w:val="20"/>
      </w:rPr>
      <w:t xml:space="preserve"> - </w:t>
    </w:r>
    <w:r w:rsidR="004C2812">
      <w:rPr>
        <w:rFonts w:ascii="Arial" w:hAnsi="Arial" w:cs="Arial"/>
        <w:b/>
        <w:bCs/>
        <w:sz w:val="20"/>
        <w:szCs w:val="20"/>
      </w:rPr>
      <w:t>3</w:t>
    </w:r>
    <w:r w:rsidRPr="00E34FC2">
      <w:rPr>
        <w:rFonts w:ascii="Arial" w:hAnsi="Arial" w:cs="Arial"/>
        <w:b/>
        <w:bCs/>
        <w:sz w:val="20"/>
        <w:szCs w:val="20"/>
      </w:rPr>
      <w:t xml:space="preserve">. ETAPA </w:t>
    </w:r>
  </w:p>
  <w:p w14:paraId="0CA0D4F1" w14:textId="7E473F31" w:rsidR="00C137DA" w:rsidRPr="00E34FC2" w:rsidRDefault="004C31BE">
    <w:pPr>
      <w:pStyle w:val="Zhlav"/>
      <w:rPr>
        <w:rFonts w:ascii="Arial" w:hAnsi="Arial" w:cs="Arial"/>
        <w:b/>
      </w:rPr>
    </w:pPr>
    <w:r w:rsidRPr="00E34FC2">
      <w:rPr>
        <w:rFonts w:ascii="Arial" w:hAnsi="Arial" w:cs="Arial"/>
        <w:b/>
      </w:rPr>
      <w:t xml:space="preserve">SO </w:t>
    </w:r>
    <w:r w:rsidR="00867D88">
      <w:rPr>
        <w:rFonts w:ascii="Arial" w:hAnsi="Arial" w:cs="Arial"/>
        <w:b/>
      </w:rPr>
      <w:t>401</w:t>
    </w:r>
    <w:r w:rsidR="00E34FC2">
      <w:rPr>
        <w:rFonts w:ascii="Arial" w:hAnsi="Arial" w:cs="Arial"/>
        <w:b/>
      </w:rPr>
      <w:t xml:space="preserve"> </w:t>
    </w:r>
    <w:r w:rsidR="00C137DA">
      <w:rPr>
        <w:rFonts w:ascii="Arial" w:hAnsi="Arial" w:cs="Arial"/>
        <w:b/>
      </w:rPr>
      <w:t>–</w:t>
    </w:r>
    <w:r w:rsidR="00E34FC2">
      <w:rPr>
        <w:rFonts w:ascii="Arial" w:hAnsi="Arial" w:cs="Arial"/>
        <w:b/>
      </w:rPr>
      <w:t xml:space="preserve"> </w:t>
    </w:r>
    <w:r w:rsidR="00C137DA">
      <w:rPr>
        <w:rFonts w:ascii="Arial" w:hAnsi="Arial" w:cs="Arial"/>
        <w:b/>
      </w:rPr>
      <w:t>VEŘEJNÉ OSVĚTLENÍ</w:t>
    </w:r>
  </w:p>
  <w:p w14:paraId="1115D3D5" w14:textId="77777777" w:rsidR="004C31BE" w:rsidRDefault="004C31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60297" w14:textId="77777777" w:rsidR="003961CE" w:rsidRDefault="00CA53F0" w:rsidP="00E34FC2">
    <w:pPr>
      <w:pStyle w:val="Zhlav"/>
      <w:jc w:val="center"/>
      <w:rPr>
        <w:rFonts w:ascii="Garamond" w:hAnsi="Garamond" w:cs="Arial"/>
        <w:b/>
        <w:noProof/>
        <w:lang w:val="en-US"/>
      </w:rPr>
    </w:pPr>
    <w:r>
      <w:rPr>
        <w:rFonts w:ascii="Garamond" w:hAnsi="Garamond" w:cs="Arial"/>
        <w:b/>
        <w:caps/>
        <w:noProof/>
        <w:lang w:eastAsia="cs-CZ"/>
      </w:rPr>
      <w:pict w14:anchorId="71918408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358pt;margin-top:-18.15pt;width:165.85pt;height:65.2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uOgwIAABY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" stroked="f">
          <v:textbox>
            <w:txbxContent>
              <w:p w14:paraId="72D1B173" w14:textId="77777777" w:rsidR="003961CE" w:rsidRDefault="003961CE" w:rsidP="00D42B38">
                <w:r>
                  <w:rPr>
                    <w:b/>
                    <w:caps/>
                    <w:noProof/>
                    <w:lang w:eastAsia="cs-CZ"/>
                  </w:rPr>
                  <w:drawing>
                    <wp:inline distT="0" distB="0" distL="0" distR="0" wp14:anchorId="6824DC30" wp14:editId="69201193">
                      <wp:extent cx="1524000" cy="704850"/>
                      <wp:effectExtent l="0" t="0" r="0" b="0"/>
                      <wp:docPr id="3" name="Picture 22" descr="RHDHV-button-nl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0" descr="RHDHV-button-nl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3961CE">
      <w:rPr>
        <w:rFonts w:ascii="Garamond" w:hAnsi="Garamond" w:cs="Arial"/>
        <w:b/>
        <w:noProof/>
        <w:lang w:val="en-US"/>
      </w:rPr>
      <w:t>DSP+</w:t>
    </w:r>
    <w:r w:rsidR="003961CE" w:rsidRPr="003C2607">
      <w:rPr>
        <w:rFonts w:ascii="Garamond" w:hAnsi="Garamond" w:cs="Arial"/>
        <w:b/>
        <w:noProof/>
        <w:lang w:val="en-US"/>
      </w:rPr>
      <w:t>D</w:t>
    </w:r>
    <w:r w:rsidR="003961CE">
      <w:rPr>
        <w:rFonts w:ascii="Garamond" w:hAnsi="Garamond" w:cs="Arial"/>
        <w:b/>
        <w:noProof/>
        <w:lang w:val="en-US"/>
      </w:rPr>
      <w:t>PS</w:t>
    </w:r>
  </w:p>
  <w:p w14:paraId="1F5AFC1D" w14:textId="77777777" w:rsidR="003961CE" w:rsidRPr="00E34FC2" w:rsidRDefault="003961CE" w:rsidP="00E34FC2">
    <w:pPr>
      <w:pStyle w:val="Zhlav"/>
      <w:jc w:val="left"/>
      <w:rPr>
        <w:rFonts w:ascii="Garamond" w:hAnsi="Garamond" w:cs="Arial"/>
        <w:b/>
        <w:noProof/>
        <w:lang w:val="en-US"/>
      </w:rPr>
    </w:pPr>
    <w:r w:rsidRPr="00E34FC2">
      <w:rPr>
        <w:rFonts w:ascii="Arial" w:hAnsi="Arial" w:cs="Arial"/>
        <w:b/>
        <w:bCs/>
        <w:sz w:val="20"/>
        <w:szCs w:val="20"/>
      </w:rPr>
      <w:t>REGENERACE SÍDLIŠTĚ MUGLINOV - 10. ETAPA - UL. VDOVSKÁ</w:t>
    </w:r>
  </w:p>
  <w:p w14:paraId="00869CF6" w14:textId="77777777" w:rsidR="003961CE" w:rsidRPr="00E34FC2" w:rsidRDefault="003961CE">
    <w:pPr>
      <w:pStyle w:val="Zhlav"/>
      <w:rPr>
        <w:rFonts w:ascii="Arial" w:hAnsi="Arial" w:cs="Arial"/>
        <w:b/>
      </w:rPr>
    </w:pPr>
    <w:r w:rsidRPr="00E34FC2">
      <w:rPr>
        <w:rFonts w:ascii="Arial" w:hAnsi="Arial" w:cs="Arial"/>
        <w:b/>
      </w:rPr>
      <w:t xml:space="preserve">SO </w:t>
    </w:r>
    <w:r>
      <w:rPr>
        <w:rFonts w:ascii="Arial" w:hAnsi="Arial" w:cs="Arial"/>
        <w:b/>
      </w:rPr>
      <w:t xml:space="preserve">09 </w:t>
    </w:r>
    <w:r w:rsidR="00540931">
      <w:rPr>
        <w:rFonts w:ascii="Arial" w:hAnsi="Arial" w:cs="Arial"/>
        <w:b/>
      </w:rPr>
      <w:t>–</w:t>
    </w:r>
    <w:r>
      <w:rPr>
        <w:rFonts w:ascii="Arial" w:hAnsi="Arial" w:cs="Arial"/>
        <w:b/>
      </w:rPr>
      <w:t xml:space="preserve"> </w:t>
    </w:r>
    <w:r w:rsidR="00540931">
      <w:rPr>
        <w:rFonts w:ascii="Arial" w:hAnsi="Arial" w:cs="Arial"/>
        <w:b/>
      </w:rPr>
      <w:t>OSTATNÍ VYBAVENÍ</w:t>
    </w:r>
  </w:p>
  <w:p w14:paraId="4740343A" w14:textId="77777777" w:rsidR="003961CE" w:rsidRDefault="003961C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1BE"/>
    <w:rsid w:val="0002388F"/>
    <w:rsid w:val="000645D0"/>
    <w:rsid w:val="00143BB0"/>
    <w:rsid w:val="001D6C7D"/>
    <w:rsid w:val="002749BB"/>
    <w:rsid w:val="002C21A2"/>
    <w:rsid w:val="002E767F"/>
    <w:rsid w:val="00362BDD"/>
    <w:rsid w:val="00383F5B"/>
    <w:rsid w:val="003961CE"/>
    <w:rsid w:val="0046357B"/>
    <w:rsid w:val="004951BE"/>
    <w:rsid w:val="004C22D9"/>
    <w:rsid w:val="004C2812"/>
    <w:rsid w:val="004C31BE"/>
    <w:rsid w:val="004D343A"/>
    <w:rsid w:val="00506A96"/>
    <w:rsid w:val="00525752"/>
    <w:rsid w:val="00540931"/>
    <w:rsid w:val="005B2148"/>
    <w:rsid w:val="005B7364"/>
    <w:rsid w:val="006951CE"/>
    <w:rsid w:val="006E0D68"/>
    <w:rsid w:val="00787F60"/>
    <w:rsid w:val="00867D88"/>
    <w:rsid w:val="00887588"/>
    <w:rsid w:val="008C4ADA"/>
    <w:rsid w:val="008E218D"/>
    <w:rsid w:val="008E5A63"/>
    <w:rsid w:val="00922B49"/>
    <w:rsid w:val="009352C4"/>
    <w:rsid w:val="0095113C"/>
    <w:rsid w:val="009752DD"/>
    <w:rsid w:val="00983E16"/>
    <w:rsid w:val="00995EFC"/>
    <w:rsid w:val="00A03877"/>
    <w:rsid w:val="00A77C3D"/>
    <w:rsid w:val="00A83F6A"/>
    <w:rsid w:val="00AD5243"/>
    <w:rsid w:val="00B462E6"/>
    <w:rsid w:val="00BC370E"/>
    <w:rsid w:val="00C137DA"/>
    <w:rsid w:val="00C95D94"/>
    <w:rsid w:val="00C96C6B"/>
    <w:rsid w:val="00CA53F0"/>
    <w:rsid w:val="00CD11FD"/>
    <w:rsid w:val="00CE0288"/>
    <w:rsid w:val="00D42B38"/>
    <w:rsid w:val="00D80D8F"/>
    <w:rsid w:val="00DD2E9B"/>
    <w:rsid w:val="00DE7DA9"/>
    <w:rsid w:val="00E07A1D"/>
    <w:rsid w:val="00E34FC2"/>
    <w:rsid w:val="00E64373"/>
    <w:rsid w:val="00EB59B5"/>
    <w:rsid w:val="00ED2DCA"/>
    <w:rsid w:val="00ED43D6"/>
    <w:rsid w:val="00ED5721"/>
    <w:rsid w:val="00F0606D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EA28110"/>
  <w15:docId w15:val="{EB846491-A83E-4572-9D64-E5FCA4484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7A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C31B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C31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nhideWhenUsed/>
    <w:rsid w:val="004C31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C31BE"/>
  </w:style>
  <w:style w:type="paragraph" w:styleId="Zpat">
    <w:name w:val="footer"/>
    <w:basedOn w:val="Normln"/>
    <w:link w:val="ZpatChar"/>
    <w:uiPriority w:val="99"/>
    <w:unhideWhenUsed/>
    <w:rsid w:val="004C31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C31BE"/>
  </w:style>
  <w:style w:type="paragraph" w:styleId="Textbubliny">
    <w:name w:val="Balloon Text"/>
    <w:basedOn w:val="Normln"/>
    <w:link w:val="TextbublinyChar"/>
    <w:uiPriority w:val="99"/>
    <w:semiHidden/>
    <w:unhideWhenUsed/>
    <w:rsid w:val="004C31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1BE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D42B38"/>
    <w:pPr>
      <w:spacing w:before="120" w:after="120"/>
      <w:jc w:val="center"/>
    </w:pPr>
    <w:rPr>
      <w:rFonts w:ascii="Bookman Old Style" w:eastAsia="Times New Roman" w:hAnsi="Bookman Old Style" w:cs="Times New Roman"/>
      <w:b/>
      <w:caps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F4509A4906ED4397282FAB11398258" ma:contentTypeVersion="10" ma:contentTypeDescription="Vytvoří nový dokument" ma:contentTypeScope="" ma:versionID="020e127b42a4745b92199fef85dcc50a">
  <xsd:schema xmlns:xsd="http://www.w3.org/2001/XMLSchema" xmlns:xs="http://www.w3.org/2001/XMLSchema" xmlns:p="http://schemas.microsoft.com/office/2006/metadata/properties" xmlns:ns2="6f84946c-6a9e-4eab-b3c4-0b54ce0ff110" xmlns:ns3="425a96cb-4722-402b-b83f-cdffe3eca5fd" targetNamespace="http://schemas.microsoft.com/office/2006/metadata/properties" ma:root="true" ma:fieldsID="4fcfa5ae597a19de862c279952213095" ns2:_="" ns3:_="">
    <xsd:import namespace="6f84946c-6a9e-4eab-b3c4-0b54ce0ff110"/>
    <xsd:import namespace="425a96cb-4722-402b-b83f-cdffe3eca5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946c-6a9e-4eab-b3c4-0b54ce0ff1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5a96cb-4722-402b-b83f-cdffe3eca5f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93EDCC-27B0-4CB1-A415-A383805C86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22E68-2532-4202-87AD-7C0355E32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946c-6a9e-4eab-b3c4-0b54ce0ff110"/>
    <ds:schemaRef ds:uri="425a96cb-4722-402b-b83f-cdffe3eca5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3B7CA6-B10A-41B9-9B8E-F5DBE9451B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Kačenka</dc:creator>
  <cp:lastModifiedBy>Jaroslav Holáň</cp:lastModifiedBy>
  <cp:revision>40</cp:revision>
  <cp:lastPrinted>2020-06-16T16:51:00Z</cp:lastPrinted>
  <dcterms:created xsi:type="dcterms:W3CDTF">2020-06-15T15:46:00Z</dcterms:created>
  <dcterms:modified xsi:type="dcterms:W3CDTF">2020-09-04T08:51:00Z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0x010100E0F4509A4906ED4397282FAB11398258</vt:lpwstr>
  </property>
</Properties>
</file>